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34AD3" w14:textId="77777777" w:rsidR="00C968C0" w:rsidRDefault="000708AC">
      <w:pPr>
        <w:pBdr>
          <w:top w:val="nil"/>
          <w:left w:val="nil"/>
          <w:bottom w:val="nil"/>
          <w:right w:val="nil"/>
          <w:between w:val="nil"/>
        </w:pBdr>
        <w:spacing w:after="0" w:line="240" w:lineRule="auto"/>
        <w:ind w:left="1416" w:firstLine="707"/>
        <w:rPr>
          <w:rFonts w:ascii="Cambria" w:eastAsia="Cambria" w:hAnsi="Cambria" w:cs="Cambria"/>
          <w:b/>
          <w:color w:val="820000"/>
          <w:sz w:val="32"/>
          <w:szCs w:val="32"/>
        </w:rPr>
      </w:pPr>
      <w:r>
        <w:rPr>
          <w:rFonts w:ascii="Cambria" w:eastAsia="Cambria" w:hAnsi="Cambria" w:cs="Cambria"/>
          <w:b/>
          <w:color w:val="820000"/>
          <w:sz w:val="32"/>
          <w:szCs w:val="32"/>
        </w:rPr>
        <w:t xml:space="preserve">                             </w:t>
      </w:r>
      <w:r>
        <w:rPr>
          <w:noProof/>
        </w:rPr>
        <w:drawing>
          <wp:anchor distT="0" distB="0" distL="114300" distR="114300" simplePos="0" relativeHeight="251658240" behindDoc="0" locked="0" layoutInCell="1" hidden="0" allowOverlap="1" wp14:anchorId="73534AF4" wp14:editId="73534AF5">
            <wp:simplePos x="0" y="0"/>
            <wp:positionH relativeFrom="column">
              <wp:posOffset>339090</wp:posOffset>
            </wp:positionH>
            <wp:positionV relativeFrom="paragraph">
              <wp:posOffset>-157479</wp:posOffset>
            </wp:positionV>
            <wp:extent cx="1388745" cy="1328420"/>
            <wp:effectExtent l="0" t="0" r="0" b="0"/>
            <wp:wrapSquare wrapText="bothSides" distT="0" distB="0" distL="114300" distR="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388745" cy="1328420"/>
                    </a:xfrm>
                    <a:prstGeom prst="rect">
                      <a:avLst/>
                    </a:prstGeom>
                    <a:ln/>
                  </pic:spPr>
                </pic:pic>
              </a:graphicData>
            </a:graphic>
          </wp:anchor>
        </w:drawing>
      </w:r>
    </w:p>
    <w:p w14:paraId="73534AD4" w14:textId="77777777" w:rsidR="00C968C0" w:rsidRDefault="00C968C0">
      <w:pPr>
        <w:pBdr>
          <w:top w:val="nil"/>
          <w:left w:val="nil"/>
          <w:bottom w:val="nil"/>
          <w:right w:val="nil"/>
          <w:between w:val="nil"/>
        </w:pBdr>
        <w:spacing w:after="0" w:line="240" w:lineRule="auto"/>
        <w:rPr>
          <w:rFonts w:ascii="Cambria" w:eastAsia="Cambria" w:hAnsi="Cambria" w:cs="Cambria"/>
          <w:b/>
          <w:color w:val="820000"/>
          <w:sz w:val="32"/>
          <w:szCs w:val="32"/>
        </w:rPr>
      </w:pPr>
    </w:p>
    <w:p w14:paraId="73534AD5" w14:textId="79C5546B" w:rsidR="00C968C0" w:rsidRDefault="000708AC">
      <w:pPr>
        <w:pBdr>
          <w:top w:val="nil"/>
          <w:left w:val="nil"/>
          <w:bottom w:val="nil"/>
          <w:right w:val="nil"/>
          <w:between w:val="nil"/>
        </w:pBdr>
        <w:spacing w:after="0" w:line="240" w:lineRule="auto"/>
        <w:jc w:val="center"/>
        <w:rPr>
          <w:rFonts w:ascii="Garamond" w:eastAsia="Garamond" w:hAnsi="Garamond" w:cs="Garamond"/>
          <w:b/>
          <w:color w:val="000000"/>
          <w:sz w:val="28"/>
          <w:szCs w:val="28"/>
        </w:rPr>
      </w:pPr>
      <w:r>
        <w:rPr>
          <w:rFonts w:ascii="Garamond" w:eastAsia="Garamond" w:hAnsi="Garamond" w:cs="Garamond"/>
          <w:b/>
          <w:color w:val="000000"/>
          <w:sz w:val="28"/>
          <w:szCs w:val="28"/>
        </w:rPr>
        <w:t xml:space="preserve">FBE </w:t>
      </w:r>
      <w:r>
        <w:rPr>
          <w:rFonts w:ascii="Garamond" w:eastAsia="Garamond" w:hAnsi="Garamond" w:cs="Garamond"/>
          <w:b/>
          <w:sz w:val="28"/>
          <w:szCs w:val="28"/>
        </w:rPr>
        <w:t>6</w:t>
      </w:r>
      <w:r>
        <w:rPr>
          <w:rFonts w:ascii="Garamond" w:eastAsia="Garamond" w:hAnsi="Garamond" w:cs="Garamond"/>
          <w:b/>
          <w:color w:val="000000"/>
          <w:sz w:val="28"/>
          <w:szCs w:val="28"/>
        </w:rPr>
        <w:t xml:space="preserve">th International Young Lawyers’ and Law Students’ Human Rights Oratory Competition, </w:t>
      </w:r>
      <w:r>
        <w:rPr>
          <w:rFonts w:ascii="Garamond" w:eastAsia="Garamond" w:hAnsi="Garamond" w:cs="Garamond"/>
          <w:b/>
          <w:sz w:val="28"/>
          <w:szCs w:val="28"/>
        </w:rPr>
        <w:t>Antwerp</w:t>
      </w:r>
      <w:r w:rsidR="00F03C86">
        <w:rPr>
          <w:rFonts w:ascii="Garamond" w:eastAsia="Garamond" w:hAnsi="Garamond" w:cs="Garamond"/>
          <w:b/>
          <w:sz w:val="28"/>
          <w:szCs w:val="28"/>
        </w:rPr>
        <w:t>/Belgium</w:t>
      </w:r>
      <w:r>
        <w:rPr>
          <w:rFonts w:ascii="Garamond" w:eastAsia="Garamond" w:hAnsi="Garamond" w:cs="Garamond"/>
          <w:b/>
          <w:color w:val="000000"/>
          <w:sz w:val="28"/>
          <w:szCs w:val="28"/>
        </w:rPr>
        <w:t xml:space="preserve"> 202</w:t>
      </w:r>
      <w:r>
        <w:rPr>
          <w:rFonts w:ascii="Garamond" w:eastAsia="Garamond" w:hAnsi="Garamond" w:cs="Garamond"/>
          <w:b/>
          <w:sz w:val="28"/>
          <w:szCs w:val="28"/>
        </w:rPr>
        <w:t>5</w:t>
      </w:r>
    </w:p>
    <w:p w14:paraId="73534AD6" w14:textId="77777777" w:rsidR="00C968C0" w:rsidRDefault="00C968C0">
      <w:pPr>
        <w:pBdr>
          <w:top w:val="nil"/>
          <w:left w:val="nil"/>
          <w:bottom w:val="nil"/>
          <w:right w:val="nil"/>
          <w:between w:val="nil"/>
        </w:pBdr>
        <w:spacing w:after="0" w:line="240" w:lineRule="auto"/>
        <w:rPr>
          <w:rFonts w:ascii="Garamond" w:eastAsia="Garamond" w:hAnsi="Garamond" w:cs="Garamond"/>
          <w:b/>
          <w:color w:val="820000"/>
          <w:sz w:val="28"/>
          <w:szCs w:val="28"/>
        </w:rPr>
      </w:pPr>
    </w:p>
    <w:p w14:paraId="73534AD7" w14:textId="77777777" w:rsidR="00C968C0" w:rsidRDefault="00C968C0">
      <w:pPr>
        <w:pBdr>
          <w:top w:val="nil"/>
          <w:left w:val="nil"/>
          <w:bottom w:val="nil"/>
          <w:right w:val="nil"/>
          <w:between w:val="nil"/>
        </w:pBdr>
        <w:spacing w:after="0" w:line="240" w:lineRule="auto"/>
        <w:rPr>
          <w:rFonts w:ascii="Garamond" w:eastAsia="Garamond" w:hAnsi="Garamond" w:cs="Garamond"/>
          <w:b/>
          <w:color w:val="820000"/>
          <w:sz w:val="28"/>
          <w:szCs w:val="28"/>
        </w:rPr>
      </w:pPr>
    </w:p>
    <w:p w14:paraId="73534AD8"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820000"/>
          <w:sz w:val="28"/>
          <w:szCs w:val="28"/>
        </w:rPr>
        <w:t>WHERE?</w:t>
      </w:r>
    </w:p>
    <w:p w14:paraId="73534AD9" w14:textId="77777777" w:rsidR="00C968C0" w:rsidRDefault="000708AC">
      <w:pPr>
        <w:pBdr>
          <w:top w:val="nil"/>
          <w:left w:val="nil"/>
          <w:bottom w:val="nil"/>
          <w:right w:val="nil"/>
          <w:between w:val="nil"/>
        </w:pBdr>
        <w:spacing w:after="0" w:line="240" w:lineRule="auto"/>
        <w:rPr>
          <w:rFonts w:ascii="Garamond" w:eastAsia="Garamond" w:hAnsi="Garamond" w:cs="Garamond"/>
          <w:b/>
          <w:color w:val="000000"/>
          <w:sz w:val="28"/>
          <w:szCs w:val="28"/>
        </w:rPr>
      </w:pPr>
      <w:r>
        <w:rPr>
          <w:rFonts w:ascii="Garamond" w:eastAsia="Garamond" w:hAnsi="Garamond" w:cs="Garamond"/>
          <w:b/>
          <w:color w:val="000000"/>
          <w:sz w:val="28"/>
          <w:szCs w:val="28"/>
        </w:rPr>
        <w:t xml:space="preserve">In  </w:t>
      </w:r>
      <w:r>
        <w:rPr>
          <w:rFonts w:ascii="Garamond" w:eastAsia="Garamond" w:hAnsi="Garamond" w:cs="Garamond"/>
          <w:b/>
          <w:sz w:val="28"/>
          <w:szCs w:val="28"/>
        </w:rPr>
        <w:t>Antwerp</w:t>
      </w:r>
      <w:r>
        <w:rPr>
          <w:rFonts w:ascii="Garamond" w:eastAsia="Garamond" w:hAnsi="Garamond" w:cs="Garamond"/>
          <w:b/>
          <w:color w:val="000000"/>
          <w:sz w:val="28"/>
          <w:szCs w:val="28"/>
        </w:rPr>
        <w:t xml:space="preserve">, </w:t>
      </w:r>
      <w:r>
        <w:rPr>
          <w:rFonts w:ascii="Garamond" w:eastAsia="Garamond" w:hAnsi="Garamond" w:cs="Garamond"/>
          <w:b/>
          <w:sz w:val="28"/>
          <w:szCs w:val="28"/>
        </w:rPr>
        <w:t xml:space="preserve">Belgium </w:t>
      </w:r>
    </w:p>
    <w:p w14:paraId="73534ADA" w14:textId="77777777" w:rsidR="00C968C0" w:rsidRDefault="00C968C0">
      <w:pPr>
        <w:pBdr>
          <w:top w:val="nil"/>
          <w:left w:val="nil"/>
          <w:bottom w:val="nil"/>
          <w:right w:val="nil"/>
          <w:between w:val="nil"/>
        </w:pBdr>
        <w:spacing w:after="0" w:line="240" w:lineRule="auto"/>
        <w:rPr>
          <w:rFonts w:ascii="Garamond" w:eastAsia="Garamond" w:hAnsi="Garamond" w:cs="Garamond"/>
          <w:color w:val="000000"/>
          <w:sz w:val="28"/>
          <w:szCs w:val="28"/>
        </w:rPr>
      </w:pPr>
    </w:p>
    <w:p w14:paraId="73534ADB"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820000"/>
          <w:sz w:val="28"/>
          <w:szCs w:val="28"/>
        </w:rPr>
        <w:t>WHEN?</w:t>
      </w:r>
    </w:p>
    <w:p w14:paraId="73534ADC"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sz w:val="28"/>
          <w:szCs w:val="28"/>
        </w:rPr>
        <w:t>9</w:t>
      </w:r>
      <w:r>
        <w:rPr>
          <w:rFonts w:ascii="Garamond" w:eastAsia="Garamond" w:hAnsi="Garamond" w:cs="Garamond"/>
          <w:b/>
          <w:color w:val="000000"/>
          <w:sz w:val="28"/>
          <w:szCs w:val="28"/>
        </w:rPr>
        <w:t xml:space="preserve"> and </w:t>
      </w:r>
      <w:r>
        <w:rPr>
          <w:rFonts w:ascii="Garamond" w:eastAsia="Garamond" w:hAnsi="Garamond" w:cs="Garamond"/>
          <w:b/>
          <w:sz w:val="28"/>
          <w:szCs w:val="28"/>
        </w:rPr>
        <w:t>11</w:t>
      </w:r>
      <w:r>
        <w:rPr>
          <w:rFonts w:ascii="Garamond" w:eastAsia="Garamond" w:hAnsi="Garamond" w:cs="Garamond"/>
          <w:b/>
          <w:color w:val="000000"/>
          <w:sz w:val="28"/>
          <w:szCs w:val="28"/>
        </w:rPr>
        <w:t xml:space="preserve"> </w:t>
      </w:r>
      <w:r>
        <w:rPr>
          <w:rFonts w:ascii="Garamond" w:eastAsia="Garamond" w:hAnsi="Garamond" w:cs="Garamond"/>
          <w:b/>
          <w:sz w:val="28"/>
          <w:szCs w:val="28"/>
        </w:rPr>
        <w:t>Octo</w:t>
      </w:r>
      <w:r>
        <w:rPr>
          <w:rFonts w:ascii="Garamond" w:eastAsia="Garamond" w:hAnsi="Garamond" w:cs="Garamond"/>
          <w:b/>
          <w:color w:val="000000"/>
          <w:sz w:val="28"/>
          <w:szCs w:val="28"/>
        </w:rPr>
        <w:t>ber 202</w:t>
      </w:r>
      <w:r>
        <w:rPr>
          <w:rFonts w:ascii="Garamond" w:eastAsia="Garamond" w:hAnsi="Garamond" w:cs="Garamond"/>
          <w:b/>
          <w:sz w:val="28"/>
          <w:szCs w:val="28"/>
        </w:rPr>
        <w:t>5</w:t>
      </w:r>
    </w:p>
    <w:p w14:paraId="73534ADD" w14:textId="77777777" w:rsidR="00C968C0" w:rsidRDefault="00C968C0">
      <w:pPr>
        <w:pBdr>
          <w:top w:val="nil"/>
          <w:left w:val="nil"/>
          <w:bottom w:val="nil"/>
          <w:right w:val="nil"/>
          <w:between w:val="nil"/>
        </w:pBdr>
        <w:spacing w:after="0" w:line="240" w:lineRule="auto"/>
        <w:rPr>
          <w:rFonts w:ascii="Garamond" w:eastAsia="Garamond" w:hAnsi="Garamond" w:cs="Garamond"/>
          <w:b/>
          <w:color w:val="820000"/>
          <w:sz w:val="28"/>
          <w:szCs w:val="28"/>
        </w:rPr>
      </w:pPr>
    </w:p>
    <w:p w14:paraId="73534ADE"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820000"/>
          <w:sz w:val="28"/>
          <w:szCs w:val="28"/>
        </w:rPr>
        <w:t>WHO?</w:t>
      </w:r>
    </w:p>
    <w:p w14:paraId="73534ADF" w14:textId="77777777" w:rsidR="00C968C0" w:rsidRDefault="00C968C0">
      <w:pPr>
        <w:pBdr>
          <w:top w:val="nil"/>
          <w:left w:val="nil"/>
          <w:bottom w:val="nil"/>
          <w:right w:val="nil"/>
          <w:between w:val="nil"/>
        </w:pBdr>
        <w:spacing w:after="0" w:line="240" w:lineRule="auto"/>
        <w:rPr>
          <w:rFonts w:ascii="Garamond" w:eastAsia="Garamond" w:hAnsi="Garamond" w:cs="Garamond"/>
          <w:color w:val="000000"/>
          <w:sz w:val="28"/>
          <w:szCs w:val="28"/>
        </w:rPr>
      </w:pPr>
    </w:p>
    <w:p w14:paraId="73534AE0"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000000"/>
          <w:sz w:val="28"/>
          <w:szCs w:val="28"/>
        </w:rPr>
        <w:t>Law Students and lawyers up to 5 years qualified and age 35</w:t>
      </w:r>
    </w:p>
    <w:p w14:paraId="73534AE1" w14:textId="77777777" w:rsidR="00C968C0" w:rsidRDefault="00C968C0">
      <w:pPr>
        <w:pBdr>
          <w:top w:val="nil"/>
          <w:left w:val="nil"/>
          <w:bottom w:val="nil"/>
          <w:right w:val="nil"/>
          <w:between w:val="nil"/>
        </w:pBdr>
        <w:spacing w:after="0" w:line="240" w:lineRule="auto"/>
        <w:rPr>
          <w:rFonts w:ascii="Garamond" w:eastAsia="Garamond" w:hAnsi="Garamond" w:cs="Garamond"/>
          <w:b/>
          <w:color w:val="820000"/>
          <w:sz w:val="28"/>
          <w:szCs w:val="28"/>
        </w:rPr>
      </w:pPr>
    </w:p>
    <w:p w14:paraId="73534AE2"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820000"/>
          <w:sz w:val="28"/>
          <w:szCs w:val="28"/>
        </w:rPr>
        <w:t>WHY?</w:t>
      </w:r>
    </w:p>
    <w:p w14:paraId="73534AE3"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000000"/>
          <w:sz w:val="28"/>
          <w:szCs w:val="28"/>
        </w:rPr>
        <w:t>The Competition is a great opportunity to:</w:t>
      </w:r>
    </w:p>
    <w:p w14:paraId="73534AE4" w14:textId="77777777" w:rsidR="00C968C0" w:rsidRDefault="000708AC">
      <w:pPr>
        <w:numPr>
          <w:ilvl w:val="0"/>
          <w:numId w:val="1"/>
        </w:num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000000"/>
          <w:sz w:val="28"/>
          <w:szCs w:val="28"/>
        </w:rPr>
        <w:t xml:space="preserve"> practice and improve oratory skills</w:t>
      </w:r>
    </w:p>
    <w:p w14:paraId="73534AE5" w14:textId="77777777" w:rsidR="00C968C0" w:rsidRDefault="000708AC">
      <w:pPr>
        <w:numPr>
          <w:ilvl w:val="0"/>
          <w:numId w:val="1"/>
        </w:num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000000"/>
          <w:sz w:val="28"/>
          <w:szCs w:val="28"/>
        </w:rPr>
        <w:t xml:space="preserve"> learn to present a case to an international audience of lawyers</w:t>
      </w:r>
    </w:p>
    <w:p w14:paraId="73534AE6" w14:textId="77777777" w:rsidR="00C968C0" w:rsidRDefault="000708AC">
      <w:pPr>
        <w:numPr>
          <w:ilvl w:val="0"/>
          <w:numId w:val="1"/>
        </w:num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000000"/>
          <w:sz w:val="28"/>
          <w:szCs w:val="28"/>
        </w:rPr>
        <w:t xml:space="preserve"> develop legal English and general oral English skills</w:t>
      </w:r>
    </w:p>
    <w:p w14:paraId="73534AE7" w14:textId="77777777" w:rsidR="00C968C0" w:rsidRDefault="000708AC">
      <w:pPr>
        <w:numPr>
          <w:ilvl w:val="0"/>
          <w:numId w:val="1"/>
        </w:num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000000"/>
          <w:sz w:val="28"/>
          <w:szCs w:val="28"/>
        </w:rPr>
        <w:t xml:space="preserve"> meet with lawyers from jurisdiction across Europe</w:t>
      </w:r>
    </w:p>
    <w:p w14:paraId="73534AE8" w14:textId="77777777" w:rsidR="00C968C0" w:rsidRDefault="000708AC">
      <w:pPr>
        <w:numPr>
          <w:ilvl w:val="0"/>
          <w:numId w:val="1"/>
        </w:num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sz w:val="28"/>
          <w:szCs w:val="28"/>
        </w:rPr>
        <w:t>and</w:t>
      </w:r>
      <w:r>
        <w:rPr>
          <w:rFonts w:ascii="Garamond" w:eastAsia="Garamond" w:hAnsi="Garamond" w:cs="Garamond"/>
          <w:sz w:val="28"/>
          <w:szCs w:val="28"/>
        </w:rPr>
        <w:t xml:space="preserve"> </w:t>
      </w:r>
      <w:r>
        <w:rPr>
          <w:rFonts w:ascii="Garamond" w:eastAsia="Garamond" w:hAnsi="Garamond" w:cs="Garamond"/>
          <w:b/>
          <w:color w:val="000000"/>
          <w:sz w:val="28"/>
          <w:szCs w:val="28"/>
        </w:rPr>
        <w:t xml:space="preserve">enjoy your visit to </w:t>
      </w:r>
      <w:r>
        <w:rPr>
          <w:rFonts w:ascii="Garamond" w:eastAsia="Garamond" w:hAnsi="Garamond" w:cs="Garamond"/>
          <w:b/>
          <w:sz w:val="28"/>
          <w:szCs w:val="28"/>
        </w:rPr>
        <w:t>Antwerp</w:t>
      </w:r>
    </w:p>
    <w:p w14:paraId="73534AE9" w14:textId="77777777" w:rsidR="00C968C0" w:rsidRDefault="00C968C0">
      <w:pPr>
        <w:pBdr>
          <w:top w:val="nil"/>
          <w:left w:val="nil"/>
          <w:bottom w:val="nil"/>
          <w:right w:val="nil"/>
          <w:between w:val="nil"/>
        </w:pBdr>
        <w:spacing w:after="0" w:line="240" w:lineRule="auto"/>
        <w:rPr>
          <w:rFonts w:ascii="Garamond" w:eastAsia="Garamond" w:hAnsi="Garamond" w:cs="Garamond"/>
          <w:b/>
          <w:color w:val="820000"/>
          <w:sz w:val="28"/>
          <w:szCs w:val="28"/>
        </w:rPr>
      </w:pPr>
    </w:p>
    <w:p w14:paraId="73534AEA"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820000"/>
          <w:sz w:val="28"/>
          <w:szCs w:val="28"/>
        </w:rPr>
        <w:t>THE ORGANIZATION</w:t>
      </w:r>
    </w:p>
    <w:p w14:paraId="73534AEB" w14:textId="5ECAF66F" w:rsidR="00C968C0" w:rsidRDefault="000708AC">
      <w:pPr>
        <w:pBdr>
          <w:top w:val="nil"/>
          <w:left w:val="nil"/>
          <w:bottom w:val="nil"/>
          <w:right w:val="nil"/>
          <w:between w:val="nil"/>
        </w:pBdr>
        <w:spacing w:after="0" w:line="240" w:lineRule="auto"/>
        <w:jc w:val="both"/>
        <w:rPr>
          <w:rFonts w:ascii="Garamond" w:eastAsia="Garamond" w:hAnsi="Garamond" w:cs="Garamond"/>
          <w:color w:val="000000"/>
          <w:sz w:val="28"/>
          <w:szCs w:val="28"/>
        </w:rPr>
      </w:pPr>
      <w:r>
        <w:rPr>
          <w:rFonts w:ascii="Garamond" w:eastAsia="Garamond" w:hAnsi="Garamond" w:cs="Garamond"/>
          <w:b/>
          <w:color w:val="000000"/>
          <w:sz w:val="28"/>
          <w:szCs w:val="28"/>
        </w:rPr>
        <w:t>The Competition is organized by the European Bars Federation (FBE)/ its Human Right Commission and will be hosted by the Antwerp Bar.</w:t>
      </w:r>
    </w:p>
    <w:p w14:paraId="73534AEC" w14:textId="77777777" w:rsidR="00C968C0" w:rsidRDefault="00C968C0">
      <w:pPr>
        <w:pBdr>
          <w:top w:val="nil"/>
          <w:left w:val="nil"/>
          <w:bottom w:val="nil"/>
          <w:right w:val="nil"/>
          <w:between w:val="nil"/>
        </w:pBdr>
        <w:spacing w:after="0" w:line="240" w:lineRule="auto"/>
        <w:rPr>
          <w:rFonts w:ascii="Garamond" w:eastAsia="Garamond" w:hAnsi="Garamond" w:cs="Garamond"/>
          <w:b/>
          <w:color w:val="820000"/>
          <w:sz w:val="28"/>
          <w:szCs w:val="28"/>
        </w:rPr>
      </w:pPr>
    </w:p>
    <w:p w14:paraId="73534AED"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820000"/>
          <w:sz w:val="28"/>
          <w:szCs w:val="28"/>
        </w:rPr>
        <w:t>WHAT YOU WILL DO</w:t>
      </w:r>
    </w:p>
    <w:p w14:paraId="73534AEE" w14:textId="35F3EC8E" w:rsidR="00C968C0" w:rsidRDefault="000708AC">
      <w:pPr>
        <w:pBdr>
          <w:top w:val="nil"/>
          <w:left w:val="nil"/>
          <w:bottom w:val="nil"/>
          <w:right w:val="nil"/>
          <w:between w:val="nil"/>
        </w:pBdr>
        <w:spacing w:after="0" w:line="240" w:lineRule="auto"/>
        <w:jc w:val="both"/>
        <w:rPr>
          <w:rFonts w:ascii="Garamond" w:eastAsia="Garamond" w:hAnsi="Garamond" w:cs="Garamond"/>
          <w:b/>
          <w:color w:val="000000"/>
          <w:sz w:val="28"/>
          <w:szCs w:val="28"/>
        </w:rPr>
      </w:pPr>
      <w:r>
        <w:rPr>
          <w:rFonts w:ascii="Garamond" w:eastAsia="Garamond" w:hAnsi="Garamond" w:cs="Garamond"/>
          <w:b/>
          <w:color w:val="000000"/>
          <w:sz w:val="28"/>
          <w:szCs w:val="28"/>
        </w:rPr>
        <w:t>Prepare a 10 minutes speech on: “</w:t>
      </w:r>
      <w:r>
        <w:rPr>
          <w:rFonts w:ascii="Arial" w:eastAsia="Arial" w:hAnsi="Arial" w:cs="Arial"/>
          <w:b/>
          <w:color w:val="222222"/>
          <w:highlight w:val="white"/>
        </w:rPr>
        <w:t>Can the United Nations develop an effective international strategy to solve the current levels of migration</w:t>
      </w:r>
      <w:r>
        <w:rPr>
          <w:rFonts w:ascii="Garamond" w:eastAsia="Garamond" w:hAnsi="Garamond" w:cs="Garamond"/>
          <w:b/>
          <w:color w:val="000000"/>
          <w:sz w:val="28"/>
          <w:szCs w:val="28"/>
        </w:rPr>
        <w:t xml:space="preserve">” to be presented to an International Jury in Antwerp with other participants from different countries. </w:t>
      </w:r>
    </w:p>
    <w:p w14:paraId="73534AEF" w14:textId="77777777" w:rsidR="00C968C0" w:rsidRDefault="00C968C0">
      <w:pPr>
        <w:pBdr>
          <w:top w:val="nil"/>
          <w:left w:val="nil"/>
          <w:bottom w:val="nil"/>
          <w:right w:val="nil"/>
          <w:between w:val="nil"/>
        </w:pBdr>
        <w:spacing w:after="0" w:line="240" w:lineRule="auto"/>
        <w:jc w:val="both"/>
        <w:rPr>
          <w:rFonts w:ascii="Garamond" w:eastAsia="Garamond" w:hAnsi="Garamond" w:cs="Garamond"/>
          <w:color w:val="000000"/>
          <w:sz w:val="28"/>
          <w:szCs w:val="28"/>
        </w:rPr>
      </w:pPr>
    </w:p>
    <w:p w14:paraId="73534AF0" w14:textId="77777777" w:rsidR="00C968C0" w:rsidRDefault="000708AC">
      <w:pPr>
        <w:pBdr>
          <w:top w:val="nil"/>
          <w:left w:val="nil"/>
          <w:bottom w:val="nil"/>
          <w:right w:val="nil"/>
          <w:between w:val="nil"/>
        </w:pBdr>
        <w:spacing w:after="0" w:line="240" w:lineRule="auto"/>
        <w:jc w:val="both"/>
        <w:rPr>
          <w:rFonts w:ascii="Garamond" w:eastAsia="Garamond" w:hAnsi="Garamond" w:cs="Garamond"/>
          <w:color w:val="000000"/>
          <w:sz w:val="28"/>
          <w:szCs w:val="28"/>
        </w:rPr>
      </w:pPr>
      <w:r>
        <w:rPr>
          <w:rFonts w:ascii="Garamond" w:eastAsia="Garamond" w:hAnsi="Garamond" w:cs="Garamond"/>
          <w:b/>
          <w:color w:val="000000"/>
          <w:sz w:val="28"/>
          <w:szCs w:val="28"/>
        </w:rPr>
        <w:t>If selected amongst the four best contestants, defend a position against an opponent on another topic the following day.</w:t>
      </w:r>
    </w:p>
    <w:p w14:paraId="73534AF1" w14:textId="77777777" w:rsidR="00C968C0" w:rsidRDefault="00C968C0">
      <w:pPr>
        <w:pBdr>
          <w:top w:val="nil"/>
          <w:left w:val="nil"/>
          <w:bottom w:val="nil"/>
          <w:right w:val="nil"/>
          <w:between w:val="nil"/>
        </w:pBdr>
        <w:spacing w:after="0" w:line="240" w:lineRule="auto"/>
        <w:rPr>
          <w:rFonts w:ascii="Garamond" w:eastAsia="Garamond" w:hAnsi="Garamond" w:cs="Garamond"/>
          <w:b/>
          <w:color w:val="820000"/>
          <w:sz w:val="28"/>
          <w:szCs w:val="28"/>
        </w:rPr>
      </w:pPr>
    </w:p>
    <w:p w14:paraId="73534AF2"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8"/>
          <w:szCs w:val="28"/>
        </w:rPr>
      </w:pPr>
      <w:r>
        <w:rPr>
          <w:rFonts w:ascii="Garamond" w:eastAsia="Garamond" w:hAnsi="Garamond" w:cs="Garamond"/>
          <w:b/>
          <w:color w:val="820000"/>
          <w:sz w:val="28"/>
          <w:szCs w:val="28"/>
        </w:rPr>
        <w:t>HOW TO APPLY</w:t>
      </w:r>
    </w:p>
    <w:p w14:paraId="73534AF3" w14:textId="77777777" w:rsidR="00C968C0" w:rsidRDefault="000708AC">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sz w:val="28"/>
          <w:szCs w:val="28"/>
        </w:rPr>
        <w:t xml:space="preserve">Applications should be completed on the accompanying form and approved by your Bar Association. Please contact your Bar and send your application to the relevant person. The form must then be sent to: </w:t>
      </w:r>
      <w:hyperlink r:id="rId7">
        <w:r>
          <w:rPr>
            <w:rFonts w:ascii="Garamond" w:eastAsia="Garamond" w:hAnsi="Garamond" w:cs="Garamond"/>
            <w:b/>
            <w:color w:val="0563C1"/>
            <w:sz w:val="28"/>
            <w:szCs w:val="28"/>
            <w:u w:val="single"/>
          </w:rPr>
          <w:t>fbehumanrightscompetition@gmail.com</w:t>
        </w:r>
      </w:hyperlink>
      <w:r>
        <w:rPr>
          <w:rFonts w:ascii="Garamond" w:eastAsia="Garamond" w:hAnsi="Garamond" w:cs="Garamond"/>
          <w:b/>
          <w:color w:val="000000"/>
          <w:sz w:val="28"/>
          <w:szCs w:val="28"/>
        </w:rPr>
        <w:t xml:space="preserve"> by 12.00 midday on </w:t>
      </w:r>
      <w:r>
        <w:rPr>
          <w:rFonts w:ascii="Garamond" w:eastAsia="Garamond" w:hAnsi="Garamond" w:cs="Garamond"/>
          <w:b/>
          <w:sz w:val="28"/>
          <w:szCs w:val="28"/>
        </w:rPr>
        <w:t>12</w:t>
      </w:r>
      <w:r>
        <w:rPr>
          <w:rFonts w:ascii="Garamond" w:eastAsia="Garamond" w:hAnsi="Garamond" w:cs="Garamond"/>
          <w:b/>
          <w:color w:val="000000"/>
          <w:sz w:val="28"/>
          <w:szCs w:val="28"/>
        </w:rPr>
        <w:t xml:space="preserve"> </w:t>
      </w:r>
      <w:r>
        <w:rPr>
          <w:rFonts w:ascii="Garamond" w:eastAsia="Garamond" w:hAnsi="Garamond" w:cs="Garamond"/>
          <w:b/>
          <w:sz w:val="28"/>
          <w:szCs w:val="28"/>
        </w:rPr>
        <w:t>September</w:t>
      </w:r>
      <w:r>
        <w:rPr>
          <w:rFonts w:ascii="Garamond" w:eastAsia="Garamond" w:hAnsi="Garamond" w:cs="Garamond"/>
          <w:b/>
          <w:color w:val="000000"/>
          <w:sz w:val="28"/>
          <w:szCs w:val="28"/>
        </w:rPr>
        <w:t xml:space="preserve"> 202</w:t>
      </w:r>
      <w:r>
        <w:rPr>
          <w:rFonts w:ascii="Garamond" w:eastAsia="Garamond" w:hAnsi="Garamond" w:cs="Garamond"/>
          <w:b/>
          <w:sz w:val="28"/>
          <w:szCs w:val="28"/>
        </w:rPr>
        <w:t>5</w:t>
      </w:r>
    </w:p>
    <w:sectPr w:rsidR="00C968C0">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99C199E-8922-49B8-A30C-FB3FEAFA5324}"/>
    <w:embedBold r:id="rId2" w:fontKey="{87F15B38-BC3E-433E-92C6-E8CF91A31E77}"/>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22A665AB-7E4A-4EC2-891F-6DAB983B8119}"/>
  </w:font>
  <w:font w:name="Georgia">
    <w:panose1 w:val="02040502050405020303"/>
    <w:charset w:val="EE"/>
    <w:family w:val="roman"/>
    <w:pitch w:val="variable"/>
    <w:sig w:usb0="00000287" w:usb1="00000000" w:usb2="00000000" w:usb3="00000000" w:csb0="0000009F" w:csb1="00000000"/>
    <w:embedRegular r:id="rId4" w:fontKey="{D5F2F1C3-F7BD-4ECF-9A6E-1B334072CCF9}"/>
    <w:embedItalic r:id="rId5" w:fontKey="{092DD8F8-C760-44EC-8221-ECA2316D4FAC}"/>
  </w:font>
  <w:font w:name="Cambria">
    <w:panose1 w:val="02040503050406030204"/>
    <w:charset w:val="EE"/>
    <w:family w:val="roman"/>
    <w:pitch w:val="variable"/>
    <w:sig w:usb0="E00006FF" w:usb1="420024FF" w:usb2="02000000" w:usb3="00000000" w:csb0="0000019F" w:csb1="00000000"/>
    <w:embedRegular r:id="rId6" w:fontKey="{8369EC0C-527A-4AAB-80F4-5E36E01C9B50}"/>
    <w:embedBold r:id="rId7" w:fontKey="{28457FB6-D9A8-466F-9097-2CDAF3B0D150}"/>
  </w:font>
  <w:font w:name="Garamond">
    <w:panose1 w:val="02020404030301010803"/>
    <w:charset w:val="EE"/>
    <w:family w:val="roman"/>
    <w:pitch w:val="variable"/>
    <w:sig w:usb0="00000287" w:usb1="00000000" w:usb2="00000000" w:usb3="00000000" w:csb0="0000009F" w:csb1="00000000"/>
    <w:embedRegular r:id="rId8" w:fontKey="{FD0BE655-2368-44D3-B6C1-0C8898D7A5D1}"/>
    <w:embedBold r:id="rId9" w:fontKey="{7785CDC5-A48D-467D-BFE6-1E37327D185A}"/>
  </w:font>
  <w:font w:name="Calibri Light">
    <w:panose1 w:val="020F0302020204030204"/>
    <w:charset w:val="EE"/>
    <w:family w:val="swiss"/>
    <w:pitch w:val="variable"/>
    <w:sig w:usb0="E4002EFF" w:usb1="C200247B" w:usb2="00000009" w:usb3="00000000" w:csb0="000001FF" w:csb1="00000000"/>
    <w:embedRegular r:id="rId10" w:fontKey="{F53B0B20-384A-40E1-8677-D726EEE744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955B5"/>
    <w:multiLevelType w:val="multilevel"/>
    <w:tmpl w:val="B06E00D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773481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8C0"/>
    <w:rsid w:val="000708AC"/>
    <w:rsid w:val="00120387"/>
    <w:rsid w:val="00C968C0"/>
    <w:rsid w:val="00F03C86"/>
    <w:rsid w:val="00F055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34AD3"/>
  <w15:docId w15:val="{5A684157-7852-468A-9019-54CC356B4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unhideWhenUsed/>
    <w:rsid w:val="00F34411"/>
    <w:pPr>
      <w:spacing w:before="100" w:beforeAutospacing="1" w:after="100" w:afterAutospacing="1" w:line="240" w:lineRule="auto"/>
    </w:pPr>
    <w:rPr>
      <w:rFonts w:ascii="Times New Roman" w:hAnsi="Times New Roman"/>
      <w:sz w:val="24"/>
      <w:szCs w:val="24"/>
      <w:lang w:eastAsia="pl-PL"/>
    </w:rPr>
  </w:style>
  <w:style w:type="paragraph" w:styleId="Akapitzlist">
    <w:name w:val="List Paragraph"/>
    <w:basedOn w:val="Normalny"/>
    <w:uiPriority w:val="34"/>
    <w:qFormat/>
    <w:rsid w:val="00F34411"/>
    <w:pPr>
      <w:spacing w:after="0" w:line="240" w:lineRule="auto"/>
      <w:ind w:left="720"/>
      <w:contextualSpacing/>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F34411"/>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F34411"/>
    <w:rPr>
      <w:rFonts w:ascii="Tahoma" w:hAnsi="Tahoma" w:cs="Tahoma"/>
      <w:sz w:val="16"/>
      <w:szCs w:val="16"/>
    </w:rPr>
  </w:style>
  <w:style w:type="character" w:styleId="Hipercze">
    <w:name w:val="Hyperlink"/>
    <w:basedOn w:val="Domylnaczcionkaakapitu"/>
    <w:uiPriority w:val="99"/>
    <w:unhideWhenUsed/>
    <w:rsid w:val="003C3D7F"/>
    <w:rPr>
      <w:color w:val="0563C1" w:themeColor="hyperlink"/>
      <w:u w:val="single"/>
    </w:rPr>
  </w:style>
  <w:style w:type="character" w:styleId="Nierozpoznanawzmianka">
    <w:name w:val="Unresolved Mention"/>
    <w:basedOn w:val="Domylnaczcionkaakapitu"/>
    <w:uiPriority w:val="99"/>
    <w:semiHidden/>
    <w:unhideWhenUsed/>
    <w:rsid w:val="003C3D7F"/>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fbehumanrightscompetition@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AlDd2svpBD1cT9lTX3D6hpOT6g==">CgMxLjA4AHIhMTNTb1JRcjJQTzlLNTNLN3E2MWJqbENmb28yVlZCMzlP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206</Words>
  <Characters>1238</Characters>
  <Application>Microsoft Office Word</Application>
  <DocSecurity>0</DocSecurity>
  <Lines>10</Lines>
  <Paragraphs>2</Paragraphs>
  <ScaleCrop>false</ScaleCrop>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KANCELARIA</dc:creator>
  <cp:lastModifiedBy>Artur Wierzbicki</cp:lastModifiedBy>
  <cp:revision>3</cp:revision>
  <dcterms:created xsi:type="dcterms:W3CDTF">2024-06-11T12:46:00Z</dcterms:created>
  <dcterms:modified xsi:type="dcterms:W3CDTF">2025-07-02T11:46:00Z</dcterms:modified>
</cp:coreProperties>
</file>